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5D" w:rsidRPr="0033127C" w:rsidRDefault="0033127C" w:rsidP="0033127C">
      <w:pPr>
        <w:rPr>
          <w:rFonts w:ascii="Calibri" w:hAnsi="Calibri" w:cs="Calibri"/>
          <w:b/>
          <w:color w:val="7B54B1"/>
          <w:sz w:val="52"/>
          <w:szCs w:val="52"/>
        </w:rPr>
      </w:pPr>
      <w:r w:rsidRPr="0033127C">
        <w:rPr>
          <w:rFonts w:ascii="Calibri" w:hAnsi="Calibri" w:cs="Calibri"/>
          <w:b/>
          <w:color w:val="7B54B1"/>
          <w:sz w:val="52"/>
          <w:szCs w:val="52"/>
        </w:rPr>
        <w:t>Dia do funcionário do condomínio</w:t>
      </w:r>
    </w:p>
    <w:p w:rsidR="006B6C5D" w:rsidRPr="0033127C" w:rsidRDefault="006B6C5D" w:rsidP="003C507C">
      <w:pPr>
        <w:jc w:val="both"/>
        <w:rPr>
          <w:rFonts w:ascii="Calibri" w:hAnsi="Calibri" w:cs="Calibri"/>
          <w:color w:val="404040" w:themeColor="text1" w:themeTint="BF"/>
          <w:sz w:val="32"/>
          <w:szCs w:val="26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b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 xml:space="preserve">Prezados moradores, 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>Diz o ditado que a primeira impressão é a que fica. Daí já se tem uma ideia da importância do trabalho do porteiro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 xml:space="preserve"> e outros funcionários do nosso condomínio.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b/>
          <w:color w:val="404040" w:themeColor="text1" w:themeTint="BF"/>
          <w:sz w:val="32"/>
        </w:rPr>
      </w:pPr>
      <w:r w:rsidRPr="0033127C">
        <w:rPr>
          <w:rFonts w:ascii="Calibri" w:hAnsi="Calibri" w:cs="Calibri"/>
          <w:b/>
          <w:color w:val="404040" w:themeColor="text1" w:themeTint="BF"/>
          <w:sz w:val="32"/>
        </w:rPr>
        <w:t>Dia 9 de junho, é dia do</w:t>
      </w:r>
      <w:r w:rsidR="00AB5D99" w:rsidRPr="0033127C">
        <w:rPr>
          <w:rFonts w:ascii="Calibri" w:hAnsi="Calibri" w:cs="Calibri"/>
          <w:b/>
          <w:color w:val="404040" w:themeColor="text1" w:themeTint="BF"/>
          <w:sz w:val="32"/>
        </w:rPr>
        <w:t xml:space="preserve"> funcionário de condomínio</w:t>
      </w:r>
      <w:r w:rsidRPr="0033127C">
        <w:rPr>
          <w:rFonts w:ascii="Calibri" w:hAnsi="Calibri" w:cs="Calibri"/>
          <w:b/>
          <w:color w:val="404040" w:themeColor="text1" w:themeTint="BF"/>
          <w:sz w:val="32"/>
        </w:rPr>
        <w:t xml:space="preserve">. 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>Vamos lembrar de parabenizar esse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profissiona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is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tão vitais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no cotidiano do nosso condomínio. Lembrá-lo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de sua importância é uma maneira de agradecer pelos serviços prestados durante todo o ano.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Seria um grande ge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sto agradecer e cumprimentar todos os nossos colaboradores esse dia.</w:t>
      </w: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ind w:left="426"/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 xml:space="preserve">Atenciosamente, </w:t>
      </w:r>
    </w:p>
    <w:p w:rsidR="003C507C" w:rsidRPr="0033127C" w:rsidRDefault="003C507C" w:rsidP="003C507C">
      <w:pPr>
        <w:jc w:val="both"/>
        <w:rPr>
          <w:rFonts w:ascii="Calibri" w:hAnsi="Calibri" w:cs="Calibri"/>
          <w:b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</w:rPr>
      </w:pPr>
    </w:p>
    <w:p w:rsidR="00FF1117" w:rsidRDefault="003312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>
        <w:rPr>
          <w:rFonts w:ascii="Calibri" w:hAnsi="Calibri" w:cs="Calibri"/>
          <w:color w:val="404040" w:themeColor="text1" w:themeTint="BF"/>
          <w:sz w:val="32"/>
        </w:rPr>
        <w:t>________________________</w:t>
      </w:r>
      <w:r w:rsidR="00830BB3" w:rsidRPr="0033127C">
        <w:rPr>
          <w:rFonts w:ascii="Calibri" w:hAnsi="Calibri" w:cs="Calibri"/>
          <w:color w:val="404040" w:themeColor="text1" w:themeTint="BF"/>
          <w:sz w:val="32"/>
        </w:rPr>
        <w:t>____</w:t>
      </w:r>
    </w:p>
    <w:p w:rsidR="0033127C" w:rsidRPr="0033127C" w:rsidRDefault="0033127C" w:rsidP="0033127C">
      <w:pPr>
        <w:ind w:left="1416"/>
        <w:jc w:val="both"/>
        <w:rPr>
          <w:rFonts w:ascii="Calibri" w:hAnsi="Calibri" w:cs="Calibri"/>
          <w:color w:val="404040" w:themeColor="text1" w:themeTint="BF"/>
        </w:rPr>
      </w:pPr>
      <w:r w:rsidRPr="0033127C">
        <w:rPr>
          <w:rFonts w:ascii="Calibri" w:hAnsi="Calibri" w:cs="Calibri"/>
          <w:color w:val="404040" w:themeColor="text1" w:themeTint="BF"/>
        </w:rPr>
        <w:t>administração</w:t>
      </w:r>
    </w:p>
    <w:sectPr w:rsidR="0033127C" w:rsidRPr="0033127C" w:rsidSect="003C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3E" w:rsidRDefault="00A6313E">
      <w:r>
        <w:separator/>
      </w:r>
    </w:p>
  </w:endnote>
  <w:endnote w:type="continuationSeparator" w:id="0">
    <w:p w:rsidR="00A6313E" w:rsidRDefault="00A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2E" w:rsidRDefault="00865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7C" w:rsidRDefault="003C507C" w:rsidP="003C507C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2E" w:rsidRDefault="0086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3E" w:rsidRDefault="00A6313E">
      <w:r>
        <w:separator/>
      </w:r>
    </w:p>
  </w:footnote>
  <w:footnote w:type="continuationSeparator" w:id="0">
    <w:p w:rsidR="00A6313E" w:rsidRDefault="00A6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2E" w:rsidRDefault="0086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54" w:rsidRDefault="00383854" w:rsidP="00383854">
    <w:pPr>
      <w:pStyle w:val="Header"/>
      <w:jc w:val="center"/>
    </w:pPr>
    <w:r>
      <w:t xml:space="preserve">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2E" w:rsidRDefault="00865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14"/>
    <w:rsid w:val="000D6F48"/>
    <w:rsid w:val="000E1327"/>
    <w:rsid w:val="0033127C"/>
    <w:rsid w:val="00383854"/>
    <w:rsid w:val="003C507C"/>
    <w:rsid w:val="0061778D"/>
    <w:rsid w:val="006A788A"/>
    <w:rsid w:val="006B6C5D"/>
    <w:rsid w:val="00830BB3"/>
    <w:rsid w:val="0086512E"/>
    <w:rsid w:val="0091001F"/>
    <w:rsid w:val="009712B8"/>
    <w:rsid w:val="00A6313E"/>
    <w:rsid w:val="00AB5D99"/>
    <w:rsid w:val="00D653C5"/>
    <w:rsid w:val="00E553E9"/>
    <w:rsid w:val="00EC5506"/>
    <w:rsid w:val="00F33714"/>
    <w:rsid w:val="00F46183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C0A7A-03C1-4067-9A7C-2285BCE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788A"/>
    <w:rPr>
      <w:b/>
      <w:bCs/>
    </w:rPr>
  </w:style>
  <w:style w:type="paragraph" w:styleId="NormalWeb">
    <w:name w:val="Normal (Web)"/>
    <w:basedOn w:val="Normal"/>
    <w:uiPriority w:val="99"/>
    <w:unhideWhenUsed/>
    <w:rsid w:val="006A78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68-0184-4BE4-ACAC-EAF3184C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DICAS SINDICONET</vt:lpstr>
      <vt:lpstr>DICAS SINDICONET</vt:lpstr>
    </vt:vector>
  </TitlesOfParts>
  <Company>Salvatore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DICAS SINDICONET</dc:title>
  <dc:creator>Guilherme</dc:creator>
  <cp:lastModifiedBy>Daniel Moreira Gomes</cp:lastModifiedBy>
  <cp:revision>6</cp:revision>
  <dcterms:created xsi:type="dcterms:W3CDTF">2013-06-05T13:11:00Z</dcterms:created>
  <dcterms:modified xsi:type="dcterms:W3CDTF">2020-05-01T18:53:00Z</dcterms:modified>
</cp:coreProperties>
</file>