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91D8C" w14:textId="77777777" w:rsidR="006F0F5F" w:rsidRPr="00110C89" w:rsidRDefault="6FC662AA" w:rsidP="6FC662AA">
      <w:pPr>
        <w:jc w:val="center"/>
        <w:rPr>
          <w:rFonts w:ascii="Arial" w:hAnsi="Arial" w:cs="Arial"/>
          <w:b/>
          <w:bCs/>
          <w:color w:val="595959" w:themeColor="text1" w:themeTint="A6"/>
        </w:rPr>
      </w:pPr>
      <w:r w:rsidRPr="00110C89"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PREPARANDO O CONDOMÍNIO PARA O PERÍODO DE CHUVAS</w:t>
      </w:r>
    </w:p>
    <w:p w14:paraId="63FF7274" w14:textId="77777777" w:rsidR="006F0F5F" w:rsidRPr="00110C89" w:rsidRDefault="006F0F5F" w:rsidP="6FC662AA">
      <w:pPr>
        <w:jc w:val="center"/>
        <w:rPr>
          <w:rFonts w:ascii="Arial" w:hAnsi="Arial" w:cs="Arial"/>
          <w:color w:val="595959" w:themeColor="text1" w:themeTint="A6"/>
        </w:rPr>
      </w:pPr>
    </w:p>
    <w:p w14:paraId="59D6A9E0" w14:textId="77777777" w:rsidR="006F0F5F" w:rsidRDefault="6FC662AA" w:rsidP="6FC662AA">
      <w:pPr>
        <w:jc w:val="center"/>
        <w:rPr>
          <w:rFonts w:ascii="Arial" w:hAnsi="Arial" w:cs="Arial"/>
          <w:color w:val="595959" w:themeColor="text1" w:themeTint="A6"/>
          <w:lang w:val="en-US"/>
        </w:rPr>
      </w:pPr>
      <w:r w:rsidRPr="6FC662AA">
        <w:rPr>
          <w:rFonts w:ascii="Arial" w:hAnsi="Arial" w:cs="Arial"/>
          <w:color w:val="595959" w:themeColor="text1" w:themeTint="A6"/>
          <w:lang w:val="en-US"/>
        </w:rPr>
        <w:t>Checklist</w:t>
      </w:r>
    </w:p>
    <w:p w14:paraId="1B3FD922" w14:textId="77777777" w:rsidR="006F0F5F" w:rsidRDefault="006F0F5F" w:rsidP="6FC662AA">
      <w:pPr>
        <w:rPr>
          <w:rFonts w:ascii="Arial" w:hAnsi="Arial" w:cs="Arial"/>
          <w:color w:val="595959" w:themeColor="text1" w:themeTint="A6"/>
          <w:lang w:val="en-US"/>
        </w:rPr>
      </w:pPr>
    </w:p>
    <w:p w14:paraId="7B79B042" w14:textId="77777777" w:rsidR="006F0F5F" w:rsidRPr="00110C89" w:rsidRDefault="6FC662AA" w:rsidP="6FC662AA">
      <w:pPr>
        <w:numPr>
          <w:ilvl w:val="0"/>
          <w:numId w:val="7"/>
        </w:numPr>
        <w:spacing w:line="360" w:lineRule="auto"/>
        <w:rPr>
          <w:rFonts w:asciiTheme="majorHAnsi" w:hAnsiTheme="majorHAnsi" w:cs="Arial"/>
          <w:color w:val="595959" w:themeColor="text1" w:themeTint="A6"/>
          <w:sz w:val="22"/>
          <w:szCs w:val="22"/>
        </w:rPr>
      </w:pPr>
      <w:r w:rsidRPr="00110C89">
        <w:rPr>
          <w:rFonts w:asciiTheme="majorHAnsi" w:hAnsiTheme="majorHAnsi" w:cs="Arial"/>
          <w:b/>
          <w:bCs/>
          <w:color w:val="595959" w:themeColor="text1" w:themeTint="A6"/>
          <w:sz w:val="22"/>
          <w:szCs w:val="22"/>
        </w:rPr>
        <w:t>Limpar todos os ralos, grelhas, calhas </w:t>
      </w:r>
      <w:r w:rsidRPr="00110C89">
        <w:rPr>
          <w:rFonts w:asciiTheme="majorHAnsi" w:hAnsiTheme="majorHAnsi" w:cs="Arial"/>
          <w:color w:val="595959" w:themeColor="text1" w:themeTint="A6"/>
          <w:sz w:val="22"/>
          <w:szCs w:val="22"/>
        </w:rPr>
        <w:t>nos subsolos, térreo e barrilete (topo do prédio).</w:t>
      </w:r>
    </w:p>
    <w:p w14:paraId="066BDC0D" w14:textId="77777777" w:rsidR="006F0F5F" w:rsidRPr="00110C89" w:rsidRDefault="6FC662AA" w:rsidP="6FC662AA">
      <w:pPr>
        <w:numPr>
          <w:ilvl w:val="0"/>
          <w:numId w:val="7"/>
        </w:numPr>
        <w:spacing w:line="360" w:lineRule="auto"/>
        <w:rPr>
          <w:rFonts w:asciiTheme="majorHAnsi" w:hAnsiTheme="majorHAnsi" w:cs="Arial"/>
          <w:color w:val="595959" w:themeColor="text1" w:themeTint="A6"/>
          <w:sz w:val="22"/>
          <w:szCs w:val="22"/>
        </w:rPr>
      </w:pPr>
      <w:r w:rsidRPr="00110C89">
        <w:rPr>
          <w:rFonts w:asciiTheme="majorHAnsi" w:hAnsiTheme="majorHAnsi" w:cs="Arial"/>
          <w:b/>
          <w:bCs/>
          <w:color w:val="595959" w:themeColor="text1" w:themeTint="A6"/>
          <w:sz w:val="22"/>
          <w:szCs w:val="22"/>
        </w:rPr>
        <w:t>Verificar todos os toldos, coberturas, telhados, luz piloto</w:t>
      </w:r>
      <w:r w:rsidRPr="00110C89">
        <w:rPr>
          <w:rFonts w:asciiTheme="majorHAnsi" w:hAnsiTheme="majorHAnsi" w:cs="Arial"/>
          <w:color w:val="595959" w:themeColor="text1" w:themeTint="A6"/>
          <w:sz w:val="22"/>
          <w:szCs w:val="22"/>
        </w:rPr>
        <w:t>, (no topo do prédio), antenas. </w:t>
      </w:r>
    </w:p>
    <w:p w14:paraId="72E58CCD" w14:textId="77777777" w:rsidR="006F0F5F" w:rsidRPr="00110C89" w:rsidRDefault="6FC662AA" w:rsidP="6FC662AA">
      <w:pPr>
        <w:numPr>
          <w:ilvl w:val="0"/>
          <w:numId w:val="7"/>
        </w:numPr>
        <w:spacing w:line="360" w:lineRule="auto"/>
        <w:rPr>
          <w:rFonts w:asciiTheme="majorHAnsi" w:hAnsiTheme="majorHAnsi" w:cs="Arial"/>
          <w:color w:val="595959" w:themeColor="text1" w:themeTint="A6"/>
          <w:sz w:val="22"/>
          <w:szCs w:val="22"/>
        </w:rPr>
      </w:pPr>
      <w:r w:rsidRPr="00110C89">
        <w:rPr>
          <w:rFonts w:asciiTheme="majorHAnsi" w:hAnsiTheme="majorHAnsi" w:cs="Arial"/>
          <w:b/>
          <w:bCs/>
          <w:color w:val="595959" w:themeColor="text1" w:themeTint="A6"/>
          <w:sz w:val="22"/>
          <w:szCs w:val="22"/>
        </w:rPr>
        <w:t>Verificar a saúde das árvores</w:t>
      </w:r>
      <w:r w:rsidRPr="00110C89">
        <w:rPr>
          <w:rFonts w:asciiTheme="majorHAnsi" w:hAnsiTheme="majorHAnsi" w:cs="Arial"/>
          <w:color w:val="595959" w:themeColor="text1" w:themeTint="A6"/>
          <w:sz w:val="22"/>
          <w:szCs w:val="22"/>
        </w:rPr>
        <w:t>, arbustos e solicitar as devidas podas na prefeitura.</w:t>
      </w:r>
    </w:p>
    <w:p w14:paraId="6B578982" w14:textId="77777777" w:rsidR="006F0F5F" w:rsidRPr="00110C89" w:rsidRDefault="006F0F5F" w:rsidP="6FC662AA">
      <w:pPr>
        <w:numPr>
          <w:ilvl w:val="0"/>
          <w:numId w:val="7"/>
        </w:numPr>
        <w:spacing w:line="360" w:lineRule="auto"/>
        <w:rPr>
          <w:rFonts w:asciiTheme="majorHAnsi" w:hAnsiTheme="majorHAnsi" w:cs="Arial"/>
          <w:color w:val="595959" w:themeColor="text1" w:themeTint="A6"/>
          <w:sz w:val="22"/>
          <w:szCs w:val="22"/>
        </w:rPr>
      </w:pPr>
      <w:r w:rsidRPr="00110C89">
        <w:rPr>
          <w:rFonts w:asciiTheme="majorHAnsi" w:hAnsiTheme="majorHAnsi" w:cs="Arial"/>
          <w:b/>
          <w:bCs/>
          <w:color w:val="595959" w:themeColor="text1" w:themeTint="A6"/>
          <w:sz w:val="22"/>
          <w:szCs w:val="22"/>
        </w:rPr>
        <w:t>Fazer a revisão geral do </w:t>
      </w:r>
      <w:proofErr w:type="spellStart"/>
      <w:r w:rsidRPr="6FC662AA">
        <w:fldChar w:fldCharType="begin"/>
      </w:r>
      <w:proofErr w:type="spellEnd"/>
      <w:r w:rsidRPr="00110C89">
        <w:rPr>
          <w:rFonts w:asciiTheme="majorHAnsi" w:hAnsiTheme="majorHAnsi" w:cs="Arial"/>
          <w:b/>
          <w:sz w:val="22"/>
          <w:szCs w:val="22"/>
        </w:rPr>
        <w:instrText xml:space="preserve"> HYPERLINK "https://www.sindiconet.com.br/informese/geradores-em-condominios-manutencao-grupos-geradores" \t "_blank" </w:instrText>
      </w:r>
      <w:proofErr w:type="spellStart"/>
      <w:r w:rsidRPr="6FC662AA">
        <w:rPr>
          <w:rFonts w:asciiTheme="majorHAnsi" w:hAnsiTheme="majorHAnsi" w:cs="Arial"/>
          <w:b/>
          <w:sz w:val="22"/>
          <w:szCs w:val="22"/>
          <w:lang w:val="en-US"/>
        </w:rPr>
        <w:fldChar w:fldCharType="separate"/>
      </w:r>
      <w:proofErr w:type="spellEnd"/>
      <w:r w:rsidRPr="00110C89">
        <w:rPr>
          <w:rStyle w:val="Hyperlink"/>
          <w:rFonts w:asciiTheme="majorHAnsi" w:hAnsiTheme="majorHAnsi" w:cs="Arial"/>
          <w:b/>
          <w:bCs/>
          <w:sz w:val="22"/>
          <w:szCs w:val="22"/>
        </w:rPr>
        <w:t>gerador</w:t>
      </w:r>
      <w:r w:rsidRPr="6FC662AA">
        <w:fldChar w:fldCharType="end"/>
      </w:r>
      <w:r w:rsidRPr="00110C89">
        <w:rPr>
          <w:rFonts w:asciiTheme="majorHAnsi" w:hAnsiTheme="majorHAnsi" w:cs="Arial"/>
          <w:b/>
          <w:bCs/>
          <w:color w:val="595959" w:themeColor="text1" w:themeTint="A6"/>
          <w:sz w:val="22"/>
          <w:szCs w:val="22"/>
        </w:rPr>
        <w:t> </w:t>
      </w:r>
      <w:r w:rsidRPr="00110C89">
        <w:rPr>
          <w:rFonts w:asciiTheme="majorHAnsi" w:hAnsiTheme="majorHAnsi" w:cs="Arial"/>
          <w:color w:val="595959" w:themeColor="text1" w:themeTint="A6"/>
          <w:sz w:val="22"/>
          <w:szCs w:val="22"/>
        </w:rPr>
        <w:t>com troca de óleo, filtros e limpeza do tanque de combustível, após abastecer. </w:t>
      </w:r>
    </w:p>
    <w:p w14:paraId="184335F1" w14:textId="77777777" w:rsidR="006F0F5F" w:rsidRPr="00110C89" w:rsidRDefault="6FC662AA" w:rsidP="6FC662AA">
      <w:pPr>
        <w:numPr>
          <w:ilvl w:val="0"/>
          <w:numId w:val="7"/>
        </w:numPr>
        <w:spacing w:line="360" w:lineRule="auto"/>
        <w:rPr>
          <w:rFonts w:asciiTheme="majorHAnsi" w:hAnsiTheme="majorHAnsi" w:cs="Arial"/>
          <w:color w:val="595959" w:themeColor="text1" w:themeTint="A6"/>
          <w:sz w:val="22"/>
          <w:szCs w:val="22"/>
        </w:rPr>
      </w:pPr>
      <w:r w:rsidRPr="00110C89">
        <w:rPr>
          <w:rFonts w:asciiTheme="majorHAnsi" w:hAnsiTheme="majorHAnsi" w:cs="Arial"/>
          <w:b/>
          <w:bCs/>
          <w:color w:val="595959" w:themeColor="text1" w:themeTint="A6"/>
          <w:sz w:val="22"/>
          <w:szCs w:val="22"/>
        </w:rPr>
        <w:t>Testar e verificar todo o sistema de iluminação de emergência</w:t>
      </w:r>
      <w:r w:rsidRPr="00110C89">
        <w:rPr>
          <w:rFonts w:asciiTheme="majorHAnsi" w:hAnsiTheme="majorHAnsi" w:cs="Arial"/>
          <w:color w:val="595959" w:themeColor="text1" w:themeTint="A6"/>
          <w:sz w:val="22"/>
          <w:szCs w:val="22"/>
        </w:rPr>
        <w:t>,</w:t>
      </w:r>
    </w:p>
    <w:p w14:paraId="65791FD0" w14:textId="77777777" w:rsidR="006F0F5F" w:rsidRPr="00110C89" w:rsidRDefault="6FC662AA" w:rsidP="6FC662AA">
      <w:pPr>
        <w:numPr>
          <w:ilvl w:val="0"/>
          <w:numId w:val="7"/>
        </w:numPr>
        <w:spacing w:line="360" w:lineRule="auto"/>
        <w:rPr>
          <w:rFonts w:asciiTheme="majorHAnsi" w:hAnsiTheme="majorHAnsi" w:cs="Arial"/>
          <w:color w:val="595959" w:themeColor="text1" w:themeTint="A6"/>
          <w:sz w:val="22"/>
          <w:szCs w:val="22"/>
        </w:rPr>
      </w:pPr>
      <w:r w:rsidRPr="00110C89">
        <w:rPr>
          <w:rFonts w:asciiTheme="majorHAnsi" w:hAnsiTheme="majorHAnsi" w:cs="Arial"/>
          <w:b/>
          <w:bCs/>
          <w:color w:val="595959" w:themeColor="text1" w:themeTint="A6"/>
          <w:sz w:val="22"/>
          <w:szCs w:val="22"/>
        </w:rPr>
        <w:t>Revisar todos os quadros de elétrica</w:t>
      </w:r>
      <w:r w:rsidRPr="00110C89">
        <w:rPr>
          <w:rFonts w:asciiTheme="majorHAnsi" w:hAnsiTheme="majorHAnsi" w:cs="Arial"/>
          <w:color w:val="595959" w:themeColor="text1" w:themeTint="A6"/>
          <w:sz w:val="22"/>
          <w:szCs w:val="22"/>
        </w:rPr>
        <w:t>. </w:t>
      </w:r>
    </w:p>
    <w:p w14:paraId="72C6506B" w14:textId="77777777" w:rsidR="006F0F5F" w:rsidRPr="00110C89" w:rsidRDefault="6FC662AA" w:rsidP="6FC662AA">
      <w:pPr>
        <w:numPr>
          <w:ilvl w:val="0"/>
          <w:numId w:val="7"/>
        </w:numPr>
        <w:spacing w:line="360" w:lineRule="auto"/>
        <w:rPr>
          <w:rFonts w:asciiTheme="majorHAnsi" w:hAnsiTheme="majorHAnsi" w:cs="Arial"/>
          <w:color w:val="595959" w:themeColor="text1" w:themeTint="A6"/>
          <w:sz w:val="22"/>
          <w:szCs w:val="22"/>
        </w:rPr>
      </w:pPr>
      <w:r w:rsidRPr="00110C89">
        <w:rPr>
          <w:rFonts w:asciiTheme="majorHAnsi" w:hAnsiTheme="majorHAnsi" w:cs="Arial"/>
          <w:b/>
          <w:bCs/>
          <w:color w:val="595959" w:themeColor="text1" w:themeTint="A6"/>
          <w:sz w:val="22"/>
          <w:szCs w:val="22"/>
        </w:rPr>
        <w:t>Conferir as bombas </w:t>
      </w:r>
      <w:r w:rsidRPr="00110C89">
        <w:rPr>
          <w:rFonts w:asciiTheme="majorHAnsi" w:hAnsiTheme="majorHAnsi" w:cs="Arial"/>
          <w:color w:val="595959" w:themeColor="text1" w:themeTint="A6"/>
          <w:sz w:val="22"/>
          <w:szCs w:val="22"/>
        </w:rPr>
        <w:t>que fazem a retirada de água do prédio, as bombas de poços. </w:t>
      </w:r>
    </w:p>
    <w:p w14:paraId="3D07FB41" w14:textId="77777777" w:rsidR="006F0F5F" w:rsidRPr="00110C89" w:rsidRDefault="006F0F5F" w:rsidP="6FC662AA">
      <w:pPr>
        <w:numPr>
          <w:ilvl w:val="0"/>
          <w:numId w:val="7"/>
        </w:numPr>
        <w:spacing w:line="360" w:lineRule="auto"/>
        <w:rPr>
          <w:rFonts w:asciiTheme="majorHAnsi" w:hAnsiTheme="majorHAnsi" w:cs="Arial"/>
          <w:color w:val="595959" w:themeColor="text1" w:themeTint="A6"/>
          <w:sz w:val="22"/>
          <w:szCs w:val="22"/>
        </w:rPr>
      </w:pPr>
      <w:r w:rsidRPr="00110C89">
        <w:rPr>
          <w:rFonts w:asciiTheme="majorHAnsi" w:hAnsiTheme="majorHAnsi" w:cs="Arial"/>
          <w:b/>
          <w:bCs/>
          <w:color w:val="595959" w:themeColor="text1" w:themeTint="A6"/>
          <w:sz w:val="22"/>
          <w:szCs w:val="22"/>
        </w:rPr>
        <w:t>Fazer a limpeza do poço do </w:t>
      </w:r>
      <w:proofErr w:type="spellStart"/>
      <w:r w:rsidRPr="6FC662AA">
        <w:fldChar w:fldCharType="begin"/>
      </w:r>
      <w:proofErr w:type="spellEnd"/>
      <w:r w:rsidRPr="00110C89">
        <w:rPr>
          <w:rFonts w:asciiTheme="majorHAnsi" w:hAnsiTheme="majorHAnsi" w:cs="Arial"/>
          <w:b/>
          <w:sz w:val="22"/>
          <w:szCs w:val="22"/>
        </w:rPr>
        <w:instrText xml:space="preserve"> HYPERLINK "https://www.sindiconet.com.br/informese/guia-sobre-manutencao-de-elevadores-em-condominios-manutencao-elevadores" \t "_blank" </w:instrText>
      </w:r>
      <w:proofErr w:type="spellStart"/>
      <w:r w:rsidRPr="6FC662AA">
        <w:rPr>
          <w:rFonts w:asciiTheme="majorHAnsi" w:hAnsiTheme="majorHAnsi" w:cs="Arial"/>
          <w:b/>
          <w:sz w:val="22"/>
          <w:szCs w:val="22"/>
          <w:lang w:val="en-US"/>
        </w:rPr>
        <w:fldChar w:fldCharType="separate"/>
      </w:r>
      <w:proofErr w:type="spellEnd"/>
      <w:r w:rsidRPr="00110C89">
        <w:rPr>
          <w:rStyle w:val="Hyperlink"/>
          <w:rFonts w:asciiTheme="majorHAnsi" w:hAnsiTheme="majorHAnsi" w:cs="Arial"/>
          <w:b/>
          <w:bCs/>
          <w:sz w:val="22"/>
          <w:szCs w:val="22"/>
        </w:rPr>
        <w:t>elevador</w:t>
      </w:r>
      <w:r w:rsidRPr="6FC662AA">
        <w:fldChar w:fldCharType="end"/>
      </w:r>
      <w:r w:rsidRPr="00110C89">
        <w:rPr>
          <w:rFonts w:asciiTheme="majorHAnsi" w:hAnsiTheme="majorHAnsi" w:cs="Arial"/>
          <w:color w:val="595959" w:themeColor="text1" w:themeTint="A6"/>
          <w:sz w:val="22"/>
          <w:szCs w:val="22"/>
        </w:rPr>
        <w:t>, revisando se não há infiltração ou água empossada (ideal que tenham backup para emergência).</w:t>
      </w:r>
    </w:p>
    <w:p w14:paraId="763EB31E" w14:textId="77777777" w:rsidR="006F0F5F" w:rsidRPr="00110C89" w:rsidRDefault="006F0F5F" w:rsidP="6FC662AA">
      <w:pPr>
        <w:numPr>
          <w:ilvl w:val="0"/>
          <w:numId w:val="7"/>
        </w:numPr>
        <w:spacing w:line="360" w:lineRule="auto"/>
        <w:rPr>
          <w:rFonts w:asciiTheme="majorHAnsi" w:hAnsiTheme="majorHAnsi" w:cs="Arial"/>
          <w:color w:val="595959" w:themeColor="text1" w:themeTint="A6"/>
          <w:sz w:val="22"/>
          <w:szCs w:val="22"/>
        </w:rPr>
      </w:pPr>
      <w:r w:rsidRPr="00110C89">
        <w:rPr>
          <w:rFonts w:asciiTheme="majorHAnsi" w:hAnsiTheme="majorHAnsi" w:cs="Arial"/>
          <w:b/>
          <w:bCs/>
          <w:color w:val="595959" w:themeColor="text1" w:themeTint="A6"/>
          <w:sz w:val="22"/>
          <w:szCs w:val="22"/>
        </w:rPr>
        <w:t>Verificar se todo o </w:t>
      </w:r>
      <w:proofErr w:type="spellStart"/>
      <w:r w:rsidRPr="6FC662AA">
        <w:fldChar w:fldCharType="begin"/>
      </w:r>
      <w:proofErr w:type="spellEnd"/>
      <w:r w:rsidRPr="00110C89">
        <w:rPr>
          <w:rFonts w:asciiTheme="majorHAnsi" w:hAnsiTheme="majorHAnsi" w:cs="Arial"/>
          <w:b/>
          <w:sz w:val="22"/>
          <w:szCs w:val="22"/>
        </w:rPr>
        <w:instrText xml:space="preserve"> HYPERLINK "https://www.sindiconet.com.br/informese/entupimentos-em-condominio-manutencao-encanamentos" \t "_blank" </w:instrText>
      </w:r>
      <w:proofErr w:type="spellStart"/>
      <w:r w:rsidRPr="6FC662AA">
        <w:rPr>
          <w:rFonts w:asciiTheme="majorHAnsi" w:hAnsiTheme="majorHAnsi" w:cs="Arial"/>
          <w:b/>
          <w:sz w:val="22"/>
          <w:szCs w:val="22"/>
          <w:lang w:val="en-US"/>
        </w:rPr>
        <w:fldChar w:fldCharType="separate"/>
      </w:r>
      <w:proofErr w:type="spellEnd"/>
      <w:r w:rsidRPr="00110C89">
        <w:rPr>
          <w:rStyle w:val="Hyperlink"/>
          <w:rFonts w:asciiTheme="majorHAnsi" w:hAnsiTheme="majorHAnsi" w:cs="Arial"/>
          <w:b/>
          <w:bCs/>
          <w:sz w:val="22"/>
          <w:szCs w:val="22"/>
        </w:rPr>
        <w:t>encanamento</w:t>
      </w:r>
      <w:r w:rsidRPr="6FC662AA">
        <w:fldChar w:fldCharType="end"/>
      </w:r>
      <w:r w:rsidRPr="00110C89">
        <w:rPr>
          <w:rFonts w:asciiTheme="majorHAnsi" w:hAnsiTheme="majorHAnsi" w:cs="Arial"/>
          <w:b/>
          <w:bCs/>
          <w:color w:val="595959" w:themeColor="text1" w:themeTint="A6"/>
          <w:sz w:val="22"/>
          <w:szCs w:val="22"/>
        </w:rPr>
        <w:t> está identificado</w:t>
      </w:r>
      <w:r w:rsidRPr="00110C89">
        <w:rPr>
          <w:rFonts w:asciiTheme="majorHAnsi" w:hAnsiTheme="majorHAnsi" w:cs="Arial"/>
          <w:color w:val="595959" w:themeColor="text1" w:themeTint="A6"/>
          <w:sz w:val="22"/>
          <w:szCs w:val="22"/>
        </w:rPr>
        <w:t xml:space="preserve"> para ação rápida, em caso de necessidade de fechamento imediato.</w:t>
      </w:r>
    </w:p>
    <w:p w14:paraId="5E6A832D" w14:textId="77777777" w:rsidR="006F0F5F" w:rsidRPr="00110C89" w:rsidRDefault="006F0F5F" w:rsidP="6FC662AA">
      <w:pPr>
        <w:numPr>
          <w:ilvl w:val="0"/>
          <w:numId w:val="7"/>
        </w:numPr>
        <w:spacing w:line="360" w:lineRule="auto"/>
        <w:rPr>
          <w:rFonts w:asciiTheme="majorHAnsi" w:hAnsiTheme="majorHAnsi" w:cs="Arial"/>
          <w:color w:val="595959" w:themeColor="text1" w:themeTint="A6"/>
          <w:sz w:val="22"/>
          <w:szCs w:val="22"/>
        </w:rPr>
      </w:pPr>
      <w:r w:rsidRPr="00110C89">
        <w:rPr>
          <w:rFonts w:asciiTheme="majorHAnsi" w:hAnsiTheme="majorHAnsi" w:cs="Arial"/>
          <w:b/>
          <w:bCs/>
          <w:color w:val="595959" w:themeColor="text1" w:themeTint="A6"/>
          <w:sz w:val="22"/>
          <w:szCs w:val="22"/>
        </w:rPr>
        <w:t>Revisar o </w:t>
      </w:r>
      <w:proofErr w:type="spellStart"/>
      <w:r w:rsidRPr="6FC662AA">
        <w:fldChar w:fldCharType="begin"/>
      </w:r>
      <w:proofErr w:type="spellEnd"/>
      <w:r w:rsidRPr="00110C89">
        <w:rPr>
          <w:rFonts w:asciiTheme="majorHAnsi" w:hAnsiTheme="majorHAnsi" w:cs="Arial"/>
          <w:b/>
          <w:sz w:val="22"/>
          <w:szCs w:val="22"/>
        </w:rPr>
        <w:instrText xml:space="preserve"> HYPERLINK "https://www.sindiconet.com.br/informese/uso-correto-e-regras-para-cftv-e-cercas-eletricas-manutencao-cftv-e-cercas-eletricas" \t "_blank" </w:instrText>
      </w:r>
      <w:proofErr w:type="spellStart"/>
      <w:r w:rsidRPr="6FC662AA">
        <w:rPr>
          <w:rFonts w:asciiTheme="majorHAnsi" w:hAnsiTheme="majorHAnsi" w:cs="Arial"/>
          <w:b/>
          <w:sz w:val="22"/>
          <w:szCs w:val="22"/>
          <w:lang w:val="en-US"/>
        </w:rPr>
        <w:fldChar w:fldCharType="separate"/>
      </w:r>
      <w:proofErr w:type="spellEnd"/>
      <w:r w:rsidRPr="00110C89">
        <w:rPr>
          <w:rStyle w:val="Hyperlink"/>
          <w:rFonts w:asciiTheme="majorHAnsi" w:hAnsiTheme="majorHAnsi" w:cs="Arial"/>
          <w:b/>
          <w:bCs/>
          <w:sz w:val="22"/>
          <w:szCs w:val="22"/>
        </w:rPr>
        <w:t>sistema de segurança</w:t>
      </w:r>
      <w:r w:rsidRPr="6FC662AA">
        <w:fldChar w:fldCharType="end"/>
      </w:r>
      <w:r w:rsidRPr="00110C89">
        <w:rPr>
          <w:rFonts w:asciiTheme="majorHAnsi" w:hAnsiTheme="majorHAnsi" w:cs="Arial"/>
          <w:b/>
          <w:bCs/>
          <w:color w:val="595959" w:themeColor="text1" w:themeTint="A6"/>
          <w:sz w:val="22"/>
          <w:szCs w:val="22"/>
        </w:rPr>
        <w:t> abastecido pelo gerador</w:t>
      </w:r>
      <w:r w:rsidRPr="00110C89">
        <w:rPr>
          <w:rFonts w:asciiTheme="majorHAnsi" w:hAnsiTheme="majorHAnsi" w:cs="Arial"/>
          <w:color w:val="595959" w:themeColor="text1" w:themeTint="A6"/>
          <w:sz w:val="22"/>
          <w:szCs w:val="22"/>
        </w:rPr>
        <w:t>, em caso de falta de energia.</w:t>
      </w:r>
    </w:p>
    <w:p w14:paraId="37374A29" w14:textId="77777777" w:rsidR="006F0F5F" w:rsidRPr="00110C89" w:rsidRDefault="006F0F5F" w:rsidP="6FC662AA">
      <w:pPr>
        <w:numPr>
          <w:ilvl w:val="0"/>
          <w:numId w:val="7"/>
        </w:numPr>
        <w:spacing w:line="360" w:lineRule="auto"/>
        <w:rPr>
          <w:rFonts w:asciiTheme="majorHAnsi" w:hAnsiTheme="majorHAnsi" w:cs="Arial"/>
          <w:color w:val="595959" w:themeColor="text1" w:themeTint="A6"/>
          <w:sz w:val="22"/>
          <w:szCs w:val="22"/>
        </w:rPr>
      </w:pPr>
      <w:r w:rsidRPr="00110C89">
        <w:rPr>
          <w:rFonts w:asciiTheme="majorHAnsi" w:hAnsiTheme="majorHAnsi" w:cs="Arial"/>
          <w:b/>
          <w:bCs/>
          <w:color w:val="595959" w:themeColor="text1" w:themeTint="A6"/>
          <w:sz w:val="22"/>
          <w:szCs w:val="22"/>
        </w:rPr>
        <w:t>Revisar os </w:t>
      </w:r>
      <w:proofErr w:type="spellStart"/>
      <w:r w:rsidRPr="6FC662AA">
        <w:fldChar w:fldCharType="begin"/>
      </w:r>
      <w:proofErr w:type="spellEnd"/>
      <w:r w:rsidRPr="00110C89">
        <w:rPr>
          <w:rFonts w:asciiTheme="majorHAnsi" w:hAnsiTheme="majorHAnsi" w:cs="Arial"/>
          <w:b/>
          <w:sz w:val="22"/>
          <w:szCs w:val="22"/>
        </w:rPr>
        <w:instrText xml:space="preserve"> HYPERLINK "https://www.sindiconet.com.br/informese/portoes-automaticos-por-que-quebram-tanto-manutencao-portoes-automaticos" \t "_blank" </w:instrText>
      </w:r>
      <w:proofErr w:type="spellStart"/>
      <w:r w:rsidRPr="6FC662AA">
        <w:rPr>
          <w:rFonts w:asciiTheme="majorHAnsi" w:hAnsiTheme="majorHAnsi" w:cs="Arial"/>
          <w:b/>
          <w:sz w:val="22"/>
          <w:szCs w:val="22"/>
          <w:lang w:val="en-US"/>
        </w:rPr>
        <w:fldChar w:fldCharType="separate"/>
      </w:r>
      <w:proofErr w:type="spellEnd"/>
      <w:r w:rsidRPr="00110C89">
        <w:rPr>
          <w:rStyle w:val="Hyperlink"/>
          <w:rFonts w:asciiTheme="majorHAnsi" w:hAnsiTheme="majorHAnsi" w:cs="Arial"/>
          <w:b/>
          <w:bCs/>
          <w:sz w:val="22"/>
          <w:szCs w:val="22"/>
        </w:rPr>
        <w:t>portões</w:t>
      </w:r>
      <w:r w:rsidRPr="6FC662AA">
        <w:fldChar w:fldCharType="end"/>
      </w:r>
      <w:r w:rsidRPr="00110C89">
        <w:rPr>
          <w:rFonts w:asciiTheme="majorHAnsi" w:hAnsiTheme="majorHAnsi" w:cs="Arial"/>
          <w:color w:val="595959" w:themeColor="text1" w:themeTint="A6"/>
          <w:sz w:val="22"/>
          <w:szCs w:val="22"/>
        </w:rPr>
        <w:t>, verificar se o sistema elétrico/eletrônico está protegido das chuvas e aterrado, além de estar sendo alimentado pelo gerador em caso de falta de energia.</w:t>
      </w:r>
    </w:p>
    <w:p w14:paraId="5F24E78D" w14:textId="77777777" w:rsidR="006F0F5F" w:rsidRPr="00110C89" w:rsidRDefault="6FC662AA" w:rsidP="6FC662AA">
      <w:pPr>
        <w:numPr>
          <w:ilvl w:val="0"/>
          <w:numId w:val="7"/>
        </w:numPr>
        <w:spacing w:line="360" w:lineRule="auto"/>
        <w:rPr>
          <w:rFonts w:asciiTheme="majorHAnsi" w:hAnsiTheme="majorHAnsi" w:cs="Arial"/>
          <w:color w:val="595959" w:themeColor="text1" w:themeTint="A6"/>
          <w:sz w:val="22"/>
          <w:szCs w:val="22"/>
        </w:rPr>
      </w:pPr>
      <w:r w:rsidRPr="00110C89">
        <w:rPr>
          <w:rFonts w:asciiTheme="majorHAnsi" w:hAnsiTheme="majorHAnsi" w:cs="Arial"/>
          <w:b/>
          <w:bCs/>
          <w:color w:val="595959" w:themeColor="text1" w:themeTint="A6"/>
          <w:sz w:val="22"/>
          <w:szCs w:val="22"/>
        </w:rPr>
        <w:t>Limpar a tubulação de água de chuva e esgoto</w:t>
      </w:r>
      <w:r w:rsidRPr="00110C89">
        <w:rPr>
          <w:rFonts w:asciiTheme="majorHAnsi" w:hAnsiTheme="majorHAnsi" w:cs="Arial"/>
          <w:color w:val="595959" w:themeColor="text1" w:themeTint="A6"/>
          <w:sz w:val="22"/>
          <w:szCs w:val="22"/>
        </w:rPr>
        <w:t>, caixas de esgoto no térreo e drenos nos jardins, fazendo com que fiquem livres e evitando problemas nos apartamentos mais baixos ou na área comum do prédio.</w:t>
      </w:r>
    </w:p>
    <w:p w14:paraId="25D3F234" w14:textId="77777777" w:rsidR="006F0F5F" w:rsidRPr="00110C89" w:rsidRDefault="6FC662AA" w:rsidP="6FC662AA">
      <w:pPr>
        <w:numPr>
          <w:ilvl w:val="0"/>
          <w:numId w:val="7"/>
        </w:numPr>
        <w:spacing w:line="360" w:lineRule="auto"/>
        <w:rPr>
          <w:rFonts w:asciiTheme="majorHAnsi" w:hAnsiTheme="majorHAnsi" w:cs="Arial"/>
          <w:color w:val="595959" w:themeColor="text1" w:themeTint="A6"/>
          <w:sz w:val="22"/>
          <w:szCs w:val="22"/>
        </w:rPr>
      </w:pPr>
      <w:r w:rsidRPr="00110C89">
        <w:rPr>
          <w:rFonts w:asciiTheme="majorHAnsi" w:hAnsiTheme="majorHAnsi" w:cs="Arial"/>
          <w:b/>
          <w:bCs/>
          <w:color w:val="595959" w:themeColor="text1" w:themeTint="A6"/>
          <w:sz w:val="22"/>
          <w:szCs w:val="22"/>
        </w:rPr>
        <w:t>Verificar o topo do prédio, garagens e térreo</w:t>
      </w:r>
      <w:r w:rsidRPr="00110C89">
        <w:rPr>
          <w:rFonts w:asciiTheme="majorHAnsi" w:hAnsiTheme="majorHAnsi" w:cs="Arial"/>
          <w:color w:val="595959" w:themeColor="text1" w:themeTint="A6"/>
          <w:sz w:val="22"/>
          <w:szCs w:val="22"/>
        </w:rPr>
        <w:t xml:space="preserve"> evitando que tenhamos vazamentos ou infiltrações.</w:t>
      </w:r>
    </w:p>
    <w:p w14:paraId="4EFF7088" w14:textId="77777777" w:rsidR="00840843" w:rsidRPr="006F0F5F" w:rsidRDefault="006F0F5F" w:rsidP="6FC662AA">
      <w:pPr>
        <w:numPr>
          <w:ilvl w:val="0"/>
          <w:numId w:val="7"/>
        </w:numPr>
        <w:spacing w:line="360" w:lineRule="auto"/>
        <w:rPr>
          <w:b/>
          <w:bCs/>
          <w:sz w:val="22"/>
          <w:szCs w:val="22"/>
        </w:rPr>
      </w:pPr>
      <w:r w:rsidRPr="00110C89">
        <w:rPr>
          <w:rFonts w:asciiTheme="majorHAnsi" w:hAnsiTheme="majorHAnsi" w:cs="Arial"/>
          <w:b/>
          <w:bCs/>
          <w:color w:val="595959" w:themeColor="text1" w:themeTint="A6"/>
          <w:sz w:val="22"/>
          <w:szCs w:val="22"/>
        </w:rPr>
        <w:t>No caso de </w:t>
      </w:r>
      <w:proofErr w:type="spellStart"/>
      <w:r w:rsidRPr="6FC662AA">
        <w:fldChar w:fldCharType="begin"/>
      </w:r>
      <w:proofErr w:type="spellEnd"/>
      <w:r w:rsidRPr="00110C89">
        <w:rPr>
          <w:rFonts w:asciiTheme="majorHAnsi" w:hAnsiTheme="majorHAnsi" w:cs="Arial"/>
          <w:b/>
          <w:sz w:val="22"/>
          <w:szCs w:val="22"/>
        </w:rPr>
        <w:instrText xml:space="preserve"> HYPERLINK "https://www.sindiconet.com.br/informese/como-funciona-a-portaria-virtual-ou-remota-em-condominios-manutencao-portaria-virtual" \t "_blank" </w:instrText>
      </w:r>
      <w:proofErr w:type="spellStart"/>
      <w:r w:rsidRPr="6FC662AA">
        <w:rPr>
          <w:rFonts w:asciiTheme="majorHAnsi" w:hAnsiTheme="majorHAnsi" w:cs="Arial"/>
          <w:b/>
          <w:sz w:val="22"/>
          <w:szCs w:val="22"/>
          <w:lang w:val="en-US"/>
        </w:rPr>
        <w:fldChar w:fldCharType="separate"/>
      </w:r>
      <w:proofErr w:type="spellEnd"/>
      <w:r w:rsidRPr="00110C89">
        <w:rPr>
          <w:rStyle w:val="Hyperlink"/>
          <w:rFonts w:asciiTheme="majorHAnsi" w:hAnsiTheme="majorHAnsi" w:cs="Arial"/>
          <w:b/>
          <w:bCs/>
          <w:sz w:val="22"/>
          <w:szCs w:val="22"/>
        </w:rPr>
        <w:t>portaria vi</w:t>
      </w:r>
      <w:bookmarkStart w:id="0" w:name="_GoBack"/>
      <w:bookmarkEnd w:id="0"/>
      <w:r w:rsidRPr="00110C89">
        <w:rPr>
          <w:rStyle w:val="Hyperlink"/>
          <w:rFonts w:asciiTheme="majorHAnsi" w:hAnsiTheme="majorHAnsi" w:cs="Arial"/>
          <w:b/>
          <w:bCs/>
          <w:sz w:val="22"/>
          <w:szCs w:val="22"/>
        </w:rPr>
        <w:t>rtual/remota</w:t>
      </w:r>
      <w:r w:rsidRPr="6FC662AA">
        <w:fldChar w:fldCharType="end"/>
      </w:r>
      <w:r w:rsidRPr="00110C89">
        <w:rPr>
          <w:rFonts w:asciiTheme="majorHAnsi" w:hAnsiTheme="majorHAnsi" w:cs="Arial"/>
          <w:color w:val="595959" w:themeColor="text1" w:themeTint="A6"/>
          <w:sz w:val="22"/>
          <w:szCs w:val="22"/>
        </w:rPr>
        <w:t>, o síndico deve fazer uma reunião com a empresa para criar o procedimento de emergência para possíveis problemas de comunicação, como duplicar a forma de comunicar acesso em caso de falta de energia.</w:t>
      </w:r>
    </w:p>
    <w:sectPr w:rsidR="00840843" w:rsidRPr="006F0F5F" w:rsidSect="007459D3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2D2D1" w14:textId="77777777" w:rsidR="00D23D38" w:rsidRDefault="00D23D38" w:rsidP="006F0F5F">
      <w:r>
        <w:separator/>
      </w:r>
    </w:p>
  </w:endnote>
  <w:endnote w:type="continuationSeparator" w:id="0">
    <w:p w14:paraId="00CC1448" w14:textId="77777777" w:rsidR="00D23D38" w:rsidRDefault="00D23D38" w:rsidP="006F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F0A43" w14:textId="7722AB39" w:rsidR="006F0F5F" w:rsidRDefault="006F0F5F" w:rsidP="6FC662A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5C166" w14:textId="77777777" w:rsidR="00D23D38" w:rsidRDefault="00D23D38" w:rsidP="006F0F5F">
      <w:r>
        <w:separator/>
      </w:r>
    </w:p>
  </w:footnote>
  <w:footnote w:type="continuationSeparator" w:id="0">
    <w:p w14:paraId="3998E4A5" w14:textId="77777777" w:rsidR="00D23D38" w:rsidRDefault="00D23D38" w:rsidP="006F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6FC662AA" w14:paraId="00E64FC6" w14:textId="77777777" w:rsidTr="6FC662AA">
      <w:tc>
        <w:tcPr>
          <w:tcW w:w="2880" w:type="dxa"/>
        </w:tcPr>
        <w:p w14:paraId="1D48ABA0" w14:textId="05A02F2F" w:rsidR="6FC662AA" w:rsidRDefault="6FC662AA" w:rsidP="6FC662AA">
          <w:pPr>
            <w:pStyle w:val="Header"/>
            <w:ind w:left="-115"/>
          </w:pPr>
        </w:p>
      </w:tc>
      <w:tc>
        <w:tcPr>
          <w:tcW w:w="2880" w:type="dxa"/>
        </w:tcPr>
        <w:p w14:paraId="163CCCDE" w14:textId="5ABE87F3" w:rsidR="6FC662AA" w:rsidRDefault="6FC662AA" w:rsidP="6FC662AA">
          <w:pPr>
            <w:pStyle w:val="Header"/>
            <w:jc w:val="center"/>
          </w:pPr>
        </w:p>
      </w:tc>
      <w:tc>
        <w:tcPr>
          <w:tcW w:w="2880" w:type="dxa"/>
        </w:tcPr>
        <w:p w14:paraId="67D7684B" w14:textId="6BF8F5DB" w:rsidR="6FC662AA" w:rsidRDefault="6FC662AA" w:rsidP="6FC662AA">
          <w:pPr>
            <w:pStyle w:val="Header"/>
            <w:ind w:right="-115"/>
            <w:jc w:val="right"/>
          </w:pPr>
        </w:p>
      </w:tc>
    </w:tr>
  </w:tbl>
  <w:p w14:paraId="7965F2ED" w14:textId="58026FC8" w:rsidR="6FC662AA" w:rsidRDefault="6FC662AA" w:rsidP="6FC662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ED5"/>
    <w:multiLevelType w:val="hybridMultilevel"/>
    <w:tmpl w:val="ACCC9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50D88"/>
    <w:multiLevelType w:val="multilevel"/>
    <w:tmpl w:val="BEE8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05CD9"/>
    <w:multiLevelType w:val="hybridMultilevel"/>
    <w:tmpl w:val="7DFA76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50FA9"/>
    <w:multiLevelType w:val="hybridMultilevel"/>
    <w:tmpl w:val="EEB679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B4DBF"/>
    <w:multiLevelType w:val="hybridMultilevel"/>
    <w:tmpl w:val="AE660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F10E2"/>
    <w:multiLevelType w:val="hybridMultilevel"/>
    <w:tmpl w:val="AB98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A6F70"/>
    <w:multiLevelType w:val="hybridMultilevel"/>
    <w:tmpl w:val="D3E200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5F"/>
    <w:rsid w:val="00086EB5"/>
    <w:rsid w:val="00110C89"/>
    <w:rsid w:val="002B4C6B"/>
    <w:rsid w:val="00547967"/>
    <w:rsid w:val="006F0F5F"/>
    <w:rsid w:val="007459D3"/>
    <w:rsid w:val="00840843"/>
    <w:rsid w:val="00D23D38"/>
    <w:rsid w:val="30E91BDB"/>
    <w:rsid w:val="6FC6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F79968"/>
  <w14:defaultImageDpi w14:val="300"/>
  <w15:docId w15:val="{5D82AA94-92AF-4BF3-8A54-76A0DBD6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F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0F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F5F"/>
  </w:style>
  <w:style w:type="paragraph" w:styleId="Footer">
    <w:name w:val="footer"/>
    <w:basedOn w:val="Normal"/>
    <w:link w:val="FooterChar"/>
    <w:uiPriority w:val="99"/>
    <w:unhideWhenUsed/>
    <w:rsid w:val="006F0F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5F"/>
  </w:style>
  <w:style w:type="paragraph" w:styleId="BalloonText">
    <w:name w:val="Balloon Text"/>
    <w:basedOn w:val="Normal"/>
    <w:link w:val="BalloonTextChar"/>
    <w:uiPriority w:val="99"/>
    <w:semiHidden/>
    <w:unhideWhenUsed/>
    <w:rsid w:val="006F0F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5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2101</Characters>
  <Application>Microsoft Office Word</Application>
  <DocSecurity>0</DocSecurity>
  <Lines>17</Lines>
  <Paragraphs>4</Paragraphs>
  <ScaleCrop>false</ScaleCrop>
  <Company>SINDICONET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PAIM</dc:creator>
  <cp:keywords/>
  <dc:description/>
  <cp:lastModifiedBy>Daniel Moreira Gomes</cp:lastModifiedBy>
  <cp:revision>4</cp:revision>
  <dcterms:created xsi:type="dcterms:W3CDTF">2018-11-14T14:48:00Z</dcterms:created>
  <dcterms:modified xsi:type="dcterms:W3CDTF">2020-04-28T20:04:00Z</dcterms:modified>
</cp:coreProperties>
</file>